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8306" w:leader="none"/>
          <w:tab w:val="left" w:pos="1620" w:leader="none"/>
          <w:tab w:val="left" w:pos="2655" w:leader="none"/>
          <w:tab w:val="right" w:pos="9072" w:leader="none"/>
        </w:tabs>
        <w:spacing w:before="0" w:after="0" w:line="240"/>
        <w:ind w:right="0" w:left="0" w:firstLine="0"/>
        <w:jc w:val="center"/>
        <w:rPr>
          <w:rFonts w:ascii="Times New Roman" w:hAnsi="Times New Roman" w:cs="Times New Roman" w:eastAsia="Times New Roman"/>
          <w:b/>
          <w:color w:val="FF0000"/>
          <w:spacing w:val="0"/>
          <w:position w:val="0"/>
          <w:sz w:val="28"/>
          <w:shd w:fill="auto" w:val="clear"/>
        </w:rPr>
      </w:pPr>
      <w:r>
        <w:rPr>
          <w:rFonts w:ascii="Arial" w:hAnsi="Arial" w:cs="Arial" w:eastAsia="Arial"/>
          <w:b/>
          <w:color w:val="auto"/>
          <w:spacing w:val="0"/>
          <w:position w:val="0"/>
          <w:sz w:val="28"/>
          <w:shd w:fill="auto" w:val="clear"/>
        </w:rPr>
        <w:t xml:space="preserve">UK Summer Course 2019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Verdana" w:hAnsi="Verdana" w:cs="Verdana" w:eastAsia="Verdana"/>
          <w:color w:val="003366"/>
          <w:spacing w:val="0"/>
          <w:position w:val="0"/>
          <w:sz w:val="15"/>
          <w:shd w:fill="auto" w:val="clear"/>
        </w:rPr>
      </w:pPr>
      <w:r>
        <w:rPr>
          <w:rFonts w:ascii="Arial" w:hAnsi="Arial" w:cs="Arial" w:eastAsia="Arial"/>
          <w:b/>
          <w:color w:val="auto"/>
          <w:spacing w:val="0"/>
          <w:position w:val="0"/>
          <w:sz w:val="24"/>
          <w:shd w:fill="auto" w:val="clear"/>
        </w:rPr>
        <w:t xml:space="preserve">Venue:</w:t>
      </w:r>
      <w:r>
        <w:rPr>
          <w:rFonts w:ascii="Arial" w:hAnsi="Arial" w:cs="Arial" w:eastAsia="Arial"/>
          <w:color w:val="auto"/>
          <w:spacing w:val="0"/>
          <w:position w:val="0"/>
          <w:sz w:val="24"/>
          <w:shd w:fill="auto" w:val="clear"/>
        </w:rPr>
        <w:tab/>
        <w:tab/>
        <w:t xml:space="preserve">Harlaxton Manor, Grantham, Lincolnshire, NG32 1AG</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Dates:</w:t>
      </w:r>
      <w:r>
        <w:rPr>
          <w:rFonts w:ascii="Arial" w:hAnsi="Arial" w:cs="Arial" w:eastAsia="Arial"/>
          <w:color w:val="auto"/>
          <w:spacing w:val="0"/>
          <w:position w:val="0"/>
          <w:sz w:val="24"/>
          <w:shd w:fill="auto" w:val="clear"/>
        </w:rPr>
        <w:tab/>
        <w:tab/>
        <w:t xml:space="preserve">Sunday 4 August to Friday August, 2019</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Course Instructor: </w:t>
      </w:r>
      <w:r>
        <w:rPr>
          <w:rFonts w:ascii="Arial" w:hAnsi="Arial" w:cs="Arial" w:eastAsia="Arial"/>
          <w:color w:val="auto"/>
          <w:spacing w:val="0"/>
          <w:position w:val="0"/>
          <w:sz w:val="24"/>
          <w:shd w:fill="auto" w:val="clear"/>
        </w:rPr>
        <w:t xml:space="preserve">Tony Swanson, T.A.O. Technical Director</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4"/>
          <w:shd w:fill="auto" w:val="clear"/>
        </w:rPr>
        <w:t xml:space="preserve">Costs:</w:t>
      </w:r>
    </w:p>
    <w:p>
      <w:pPr>
        <w:spacing w:before="0" w:after="0" w:line="240"/>
        <w:ind w:right="0" w:left="2160" w:hanging="216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4"/>
          <w:shd w:fill="auto" w:val="clear"/>
        </w:rPr>
        <w:t xml:space="preserve">     Training Fees:</w:t>
      </w:r>
      <w:r>
        <w:rPr>
          <w:rFonts w:ascii="Arial" w:hAnsi="Arial" w:cs="Arial" w:eastAsia="Arial"/>
          <w:b/>
          <w:color w:val="auto"/>
          <w:spacing w:val="0"/>
          <w:position w:val="0"/>
          <w:sz w:val="28"/>
          <w:shd w:fill="auto" w:val="clear"/>
        </w:rPr>
        <w:tab/>
      </w:r>
      <w:r>
        <w:rPr>
          <w:rFonts w:ascii="Arial" w:hAnsi="Arial" w:cs="Arial" w:eastAsia="Arial"/>
          <w:b/>
          <w:color w:val="auto"/>
          <w:spacing w:val="0"/>
          <w:position w:val="0"/>
          <w:sz w:val="22"/>
          <w:shd w:fill="auto" w:val="clear"/>
        </w:rPr>
        <w:t xml:space="preserve">£140</w:t>
      </w:r>
      <w:r>
        <w:rPr>
          <w:rFonts w:ascii="Arial" w:hAnsi="Arial" w:cs="Arial" w:eastAsia="Arial"/>
          <w:color w:val="auto"/>
          <w:spacing w:val="0"/>
          <w:position w:val="0"/>
          <w:sz w:val="22"/>
          <w:shd w:fill="auto" w:val="clear"/>
        </w:rPr>
        <w:t xml:space="preserve">, this </w:t>
      </w:r>
      <w:r>
        <w:rPr>
          <w:rFonts w:ascii="Arial" w:hAnsi="Arial" w:cs="Arial" w:eastAsia="Arial"/>
          <w:b/>
          <w:color w:val="auto"/>
          <w:spacing w:val="0"/>
          <w:position w:val="0"/>
          <w:sz w:val="22"/>
          <w:shd w:fill="auto" w:val="clear"/>
        </w:rPr>
        <w:t xml:space="preserve">must</w:t>
      </w:r>
      <w:r>
        <w:rPr>
          <w:rFonts w:ascii="Arial" w:hAnsi="Arial" w:cs="Arial" w:eastAsia="Arial"/>
          <w:color w:val="auto"/>
          <w:spacing w:val="0"/>
          <w:position w:val="0"/>
          <w:sz w:val="22"/>
          <w:shd w:fill="auto" w:val="clear"/>
        </w:rPr>
        <w:t xml:space="preserve"> be paid as a deposit to secure your booking and is non-refundable if you cancel.</w:t>
      </w:r>
    </w:p>
    <w:p>
      <w:pPr>
        <w:spacing w:before="0" w:after="0" w:line="240"/>
        <w:ind w:right="0" w:left="0" w:firstLine="0"/>
        <w:jc w:val="center"/>
        <w:rPr>
          <w:rFonts w:ascii="Arial" w:hAnsi="Arial" w:cs="Arial" w:eastAsia="Arial"/>
          <w:color w:val="auto"/>
          <w:spacing w:val="0"/>
          <w:position w:val="0"/>
          <w:sz w:val="24"/>
          <w:shd w:fill="auto" w:val="clear"/>
        </w:rPr>
      </w:pPr>
    </w:p>
    <w:p>
      <w:pPr>
        <w:spacing w:before="0" w:after="0" w:line="240"/>
        <w:ind w:right="0" w:left="2160" w:hanging="21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     Full Board and Accommodation from Harlaxton College</w:t>
      </w: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2"/>
          <w:shd w:fill="auto" w:val="clear"/>
        </w:rPr>
        <w:t xml:space="preserve">£315,</w:t>
      </w:r>
      <w:r>
        <w:rPr>
          <w:rFonts w:ascii="Arial" w:hAnsi="Arial" w:cs="Arial" w:eastAsia="Arial"/>
          <w:color w:val="auto"/>
          <w:spacing w:val="0"/>
          <w:position w:val="0"/>
          <w:sz w:val="22"/>
          <w:shd w:fill="auto" w:val="clear"/>
        </w:rPr>
        <w:t xml:space="preserve"> please pay in cash on arrival.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Booking Procedure:</w:t>
      </w:r>
    </w:p>
    <w:p>
      <w:pPr>
        <w:numPr>
          <w:ilvl w:val="0"/>
          <w:numId w:val="14"/>
        </w:numPr>
        <w:tabs>
          <w:tab w:val="left" w:pos="8306" w:leader="none"/>
          <w:tab w:val="left" w:pos="2280" w:leader="none"/>
          <w:tab w:val="left" w:pos="2410" w:leader="none"/>
          <w:tab w:val="left" w:pos="2655" w:leader="none"/>
          <w:tab w:val="left" w:pos="2835" w:leader="none"/>
          <w:tab w:val="right" w:pos="9072" w:leader="none"/>
        </w:tabs>
        <w:spacing w:before="0" w:after="0" w:line="240"/>
        <w:ind w:right="0" w:left="36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 book one of the 60 places available please. </w:t>
      </w:r>
    </w:p>
    <w:p>
      <w:pPr>
        <w:numPr>
          <w:ilvl w:val="0"/>
          <w:numId w:val="14"/>
        </w:numPr>
        <w:tabs>
          <w:tab w:val="left" w:pos="8306" w:leader="none"/>
          <w:tab w:val="left" w:pos="2280" w:leader="none"/>
          <w:tab w:val="left" w:pos="2410" w:leader="none"/>
          <w:tab w:val="left" w:pos="2655" w:leader="none"/>
          <w:tab w:val="left" w:pos="2835" w:leader="none"/>
          <w:tab w:val="right" w:pos="9072" w:leader="none"/>
        </w:tabs>
        <w:spacing w:before="0" w:after="0" w:line="240"/>
        <w:ind w:right="0" w:left="1440" w:hanging="36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send/give your completed booking slip to James Lumsden </w:t>
      </w:r>
    </w:p>
    <w:p>
      <w:pPr>
        <w:numPr>
          <w:ilvl w:val="0"/>
          <w:numId w:val="14"/>
        </w:numPr>
        <w:tabs>
          <w:tab w:val="left" w:pos="8306" w:leader="none"/>
          <w:tab w:val="left" w:pos="2280" w:leader="none"/>
          <w:tab w:val="left" w:pos="2410" w:leader="none"/>
          <w:tab w:val="left" w:pos="2655" w:leader="none"/>
          <w:tab w:val="left" w:pos="2835" w:leader="none"/>
          <w:tab w:val="right" w:pos="9072" w:leader="none"/>
        </w:tabs>
        <w:spacing w:before="0" w:after="0" w:line="240"/>
        <w:ind w:right="0" w:left="1440" w:hanging="36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and pay your deposit</w:t>
      </w:r>
      <w:r>
        <w:rPr>
          <w:rFonts w:ascii="Arial" w:hAnsi="Arial" w:cs="Arial" w:eastAsia="Arial"/>
          <w:color w:val="auto"/>
          <w:spacing w:val="0"/>
          <w:position w:val="0"/>
          <w:sz w:val="22"/>
          <w:shd w:fill="auto" w:val="clear"/>
        </w:rPr>
        <w:t xml:space="preserve"> to James Lumsden or Marie Hartshorn in the UK, Anita Mallock in Germany or Christophe Burg in France.</w:t>
      </w:r>
    </w:p>
    <w:p>
      <w:pPr>
        <w:numPr>
          <w:ilvl w:val="0"/>
          <w:numId w:val="14"/>
        </w:numPr>
        <w:tabs>
          <w:tab w:val="left" w:pos="8306" w:leader="none"/>
          <w:tab w:val="left" w:pos="2280" w:leader="none"/>
          <w:tab w:val="left" w:pos="2410" w:leader="none"/>
          <w:tab w:val="left" w:pos="2655" w:leader="none"/>
          <w:tab w:val="left" w:pos="2835" w:leader="none"/>
          <w:tab w:val="right" w:pos="9072" w:leader="none"/>
        </w:tabs>
        <w:spacing w:before="0" w:after="0" w:line="240"/>
        <w:ind w:right="0" w:left="360" w:hanging="360"/>
        <w:jc w:val="left"/>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Single rooms will be allocated on a first come first served basis. </w:t>
      </w:r>
      <w:r>
        <w:rPr>
          <w:rFonts w:ascii="Arial" w:hAnsi="Arial" w:cs="Arial" w:eastAsia="Arial"/>
          <w:b/>
          <w:color w:val="auto"/>
          <w:spacing w:val="0"/>
          <w:position w:val="0"/>
          <w:sz w:val="22"/>
          <w:shd w:fill="auto" w:val="clear"/>
        </w:rPr>
        <w:t xml:space="preserve">As there are limited places this year participants may have to share.  </w:t>
      </w:r>
    </w:p>
    <w:p>
      <w:pPr>
        <w:numPr>
          <w:ilvl w:val="0"/>
          <w:numId w:val="14"/>
        </w:numPr>
        <w:tabs>
          <w:tab w:val="left" w:pos="8306" w:leader="none"/>
          <w:tab w:val="left" w:pos="2280" w:leader="none"/>
          <w:tab w:val="left" w:pos="2410" w:leader="none"/>
          <w:tab w:val="left" w:pos="2655" w:leader="none"/>
          <w:tab w:val="left" w:pos="2835" w:leader="none"/>
          <w:tab w:val="right" w:pos="9072" w:leader="none"/>
        </w:tabs>
        <w:spacing w:before="0" w:after="0" w:line="240"/>
        <w:ind w:right="0" w:left="36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Cheques (in sterling only please), payable to TAO.</w:t>
      </w:r>
    </w:p>
    <w:p>
      <w:pPr>
        <w:spacing w:before="0" w:after="0" w:line="240"/>
        <w:ind w:right="0" w:left="0" w:firstLine="0"/>
        <w:jc w:val="center"/>
        <w:rPr>
          <w:rFonts w:ascii="Arial" w:hAnsi="Arial" w:cs="Arial" w:eastAsia="Arial"/>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i/>
          <w:color w:val="auto"/>
          <w:spacing w:val="0"/>
          <w:position w:val="0"/>
          <w:sz w:val="22"/>
          <w:shd w:fill="auto" w:val="clear"/>
        </w:rPr>
      </w:pPr>
      <w:r>
        <w:rPr>
          <w:rFonts w:ascii="Arial" w:hAnsi="Arial" w:cs="Arial" w:eastAsia="Arial"/>
          <w:b/>
          <w:color w:val="auto"/>
          <w:spacing w:val="0"/>
          <w:position w:val="0"/>
          <w:sz w:val="22"/>
          <w:shd w:fill="auto" w:val="clear"/>
        </w:rPr>
        <w:t xml:space="preserve">The closing date for bookings is </w:t>
      </w:r>
      <w:r>
        <w:rPr>
          <w:rFonts w:ascii="Arial" w:hAnsi="Arial" w:cs="Arial" w:eastAsia="Arial"/>
          <w:b/>
          <w:color w:val="0000FF"/>
          <w:spacing w:val="0"/>
          <w:position w:val="0"/>
          <w:sz w:val="22"/>
          <w:shd w:fill="FFFF00" w:val="clear"/>
        </w:rPr>
        <w:t xml:space="preserve">FRIDAY, 5 JULY 2019. </w:t>
      </w:r>
      <w:r>
        <w:rPr>
          <w:rFonts w:ascii="Arial" w:hAnsi="Arial" w:cs="Arial" w:eastAsia="Arial"/>
          <w:b/>
          <w:color w:val="auto"/>
          <w:spacing w:val="0"/>
          <w:position w:val="0"/>
          <w:sz w:val="22"/>
          <w:shd w:fill="auto" w:val="clear"/>
        </w:rPr>
        <w:t xml:space="preserve"> We cannot guarantee that later bookings can be accepted and if they are they will be subject to a £20 surcharge. </w:t>
      </w:r>
      <w:r>
        <w:rPr>
          <w:rFonts w:ascii="Arial" w:hAnsi="Arial" w:cs="Arial" w:eastAsia="Arial"/>
          <w:b/>
          <w:i/>
          <w:color w:val="0000FF"/>
          <w:spacing w:val="0"/>
          <w:position w:val="0"/>
          <w:sz w:val="22"/>
          <w:shd w:fill="auto" w:val="clear"/>
        </w:rPr>
        <w:t xml:space="preserve">People cancelling their booking after 5 July will have to pay the full cost of the accommodation they booked at Harlaxton (£315-deposit) unless the place is filled by someone else.</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4"/>
          <w:shd w:fill="auto" w:val="clear"/>
        </w:rPr>
        <w:t xml:space="preserve">Further Information:</w:t>
      </w:r>
      <w:r>
        <w:rPr>
          <w:rFonts w:ascii="Arial" w:hAnsi="Arial" w:cs="Arial" w:eastAsia="Arial"/>
          <w:b/>
          <w:color w:val="auto"/>
          <w:spacing w:val="0"/>
          <w:position w:val="0"/>
          <w:sz w:val="28"/>
          <w:shd w:fill="auto" w:val="clear"/>
        </w:rPr>
        <w:t xml:space="preserve"> </w:t>
      </w:r>
      <w:r>
        <w:rPr>
          <w:rFonts w:ascii="Arial" w:hAnsi="Arial" w:cs="Arial" w:eastAsia="Arial"/>
          <w:color w:val="auto"/>
          <w:spacing w:val="0"/>
          <w:position w:val="0"/>
          <w:sz w:val="22"/>
          <w:shd w:fill="auto" w:val="clear"/>
        </w:rPr>
        <w:t xml:space="preserve">There are 2 campsites within a few miles of the college for those wishing to train without living at Harlaxton. The College will cater for those with special dietary needs provided advance notice is given. For information about these and any other queries, please contact James Lumsden </w:t>
      </w:r>
      <w:r>
        <w:rPr>
          <w:rFonts w:ascii="Arial" w:hAnsi="Arial" w:cs="Arial" w:eastAsia="Arial"/>
          <w:b/>
          <w:i/>
          <w:color w:val="auto"/>
          <w:spacing w:val="0"/>
          <w:position w:val="0"/>
          <w:sz w:val="22"/>
          <w:shd w:fill="auto" w:val="clear"/>
        </w:rPr>
        <w:t xml:space="preserve">as soon as possible</w:t>
      </w: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Course Organiser:</w:t>
      </w:r>
      <w:r>
        <w:rPr>
          <w:rFonts w:ascii="Times New Roman" w:hAnsi="Times New Roman" w:cs="Times New Roman" w:eastAsia="Times New Roman"/>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James Lumsden. 10 Lawford Road, London, W4 3HS, UK.</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Email: </w:t>
      </w:r>
      <w:hyperlink xmlns:r="http://schemas.openxmlformats.org/officeDocument/2006/relationships" r:id="docRId0">
        <w:r>
          <w:rPr>
            <w:rFonts w:ascii="Arial" w:hAnsi="Arial" w:cs="Arial" w:eastAsia="Arial"/>
            <w:color w:val="0000FF"/>
            <w:spacing w:val="0"/>
            <w:position w:val="0"/>
            <w:sz w:val="24"/>
            <w:u w:val="single"/>
            <w:shd w:fill="auto" w:val="clear"/>
          </w:rPr>
          <w:t xml:space="preserve">jhlumsden@btinternet.com</w:t>
        </w:r>
      </w:hyperlink>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0"/>
          <w:shd w:fill="auto" w:val="clear"/>
        </w:rPr>
        <w:t xml:space="preserve">(please do not use his old .aol email address)</w:t>
      </w: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Tel: 020 8995 4752     Mob: 07738004731</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spacing w:before="0" w:after="0" w:line="240"/>
        <w:ind w:right="0" w:left="0" w:firstLine="0"/>
        <w:jc w:val="center"/>
        <w:rPr>
          <w:rFonts w:ascii="Arial" w:hAnsi="Arial" w:cs="Arial" w:eastAsia="Arial"/>
          <w:b/>
          <w:color w:val="auto"/>
          <w:spacing w:val="0"/>
          <w:position w:val="0"/>
          <w:sz w:val="28"/>
          <w:shd w:fill="auto" w:val="clear"/>
        </w:rPr>
      </w:pPr>
    </w:p>
    <w:p>
      <w:pPr>
        <w:spacing w:before="0" w:after="0" w:line="240"/>
        <w:ind w:right="0" w:left="0" w:firstLine="0"/>
        <w:jc w:val="center"/>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8"/>
          <w:shd w:fill="auto" w:val="clear"/>
        </w:rPr>
        <w:t xml:space="preserve">2019 Summer Course Booking Form</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Please reserve me a place on the TAO 2019 Summer Course. </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 enclose / send separately my payment of £140 and I understand this to be a </w:t>
      </w:r>
      <w:r>
        <w:rPr>
          <w:rFonts w:ascii="Arial" w:hAnsi="Arial" w:cs="Arial" w:eastAsia="Arial"/>
          <w:b/>
          <w:color w:val="auto"/>
          <w:spacing w:val="0"/>
          <w:position w:val="0"/>
          <w:sz w:val="22"/>
          <w:shd w:fill="auto" w:val="clear"/>
        </w:rPr>
        <w:t xml:space="preserve">non-returnable</w:t>
      </w:r>
      <w:r>
        <w:rPr>
          <w:rFonts w:ascii="Arial" w:hAnsi="Arial" w:cs="Arial" w:eastAsia="Arial"/>
          <w:color w:val="auto"/>
          <w:spacing w:val="0"/>
          <w:position w:val="0"/>
          <w:sz w:val="22"/>
          <w:shd w:fill="auto" w:val="clear"/>
        </w:rPr>
        <w:t xml:space="preserve"> deposit. I will pay board and accommodation costs in cash on my arrival at the course. </w:t>
      </w:r>
    </w:p>
    <w:p>
      <w:pPr>
        <w:spacing w:before="0" w:after="0" w:line="240"/>
        <w:ind w:right="0" w:left="0" w:firstLine="0"/>
        <w:jc w:val="both"/>
        <w:rPr>
          <w:rFonts w:ascii="Arial" w:hAnsi="Arial" w:cs="Arial" w:eastAsia="Arial"/>
          <w:b/>
          <w:color w:val="auto"/>
          <w:spacing w:val="0"/>
          <w:position w:val="0"/>
          <w:sz w:val="20"/>
          <w:shd w:fill="auto" w:val="clear"/>
        </w:rPr>
      </w:pPr>
    </w:p>
    <w:p>
      <w:pPr>
        <w:spacing w:before="0" w:after="0" w:line="240"/>
        <w:ind w:right="0" w:left="0" w:firstLine="0"/>
        <w:jc w:val="both"/>
        <w:rPr>
          <w:rFonts w:ascii="Arial" w:hAnsi="Arial" w:cs="Arial" w:eastAsia="Arial"/>
          <w:b/>
          <w:i/>
          <w:color w:val="auto"/>
          <w:spacing w:val="0"/>
          <w:position w:val="0"/>
          <w:sz w:val="22"/>
          <w:shd w:fill="auto" w:val="clear"/>
        </w:rPr>
      </w:pPr>
      <w:r>
        <w:rPr>
          <w:rFonts w:ascii="Arial" w:hAnsi="Arial" w:cs="Arial" w:eastAsia="Arial"/>
          <w:b/>
          <w:i/>
          <w:color w:val="auto"/>
          <w:spacing w:val="0"/>
          <w:position w:val="0"/>
          <w:sz w:val="22"/>
          <w:shd w:fill="auto" w:val="clear"/>
        </w:rPr>
        <w:t xml:space="preserve">I understand it is my responsibility to ensure that my insurance is up to date before participating in training.</w:t>
      </w: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Name:</w:t>
        <w:tab/>
        <w:tab/>
        <w:tab/>
        <w:tab/>
        <w:tab/>
        <w:t xml:space="preserve">      </w:t>
        <w:tab/>
        <w:t xml:space="preserve">T.A.O. Membership No : </w:t>
      </w:r>
    </w:p>
    <w:p>
      <w:pPr>
        <w:tabs>
          <w:tab w:val="left" w:pos="8306" w:leader="none"/>
          <w:tab w:val="left" w:pos="2280" w:leader="none"/>
          <w:tab w:val="left" w:pos="2410" w:leader="none"/>
          <w:tab w:val="left" w:pos="2655" w:leader="none"/>
          <w:tab w:val="left" w:pos="2835" w:leader="none"/>
          <w:tab w:val="right" w:pos="9072" w:leader="none"/>
        </w:tabs>
        <w:spacing w:before="0" w:after="0" w:line="240"/>
        <w:ind w:right="0" w:left="284" w:firstLine="0"/>
        <w:jc w:val="left"/>
        <w:rPr>
          <w:rFonts w:ascii="Arial" w:hAnsi="Arial" w:cs="Arial" w:eastAsia="Arial"/>
          <w:b/>
          <w:color w:val="auto"/>
          <w:spacing w:val="0"/>
          <w:position w:val="0"/>
          <w:sz w:val="22"/>
          <w:shd w:fill="auto" w:val="clear"/>
        </w:rPr>
      </w:pPr>
    </w:p>
    <w:p>
      <w:pPr>
        <w:tabs>
          <w:tab w:val="left" w:pos="8306" w:leader="none"/>
          <w:tab w:val="left" w:pos="2280" w:leader="none"/>
          <w:tab w:val="left" w:pos="2410" w:leader="none"/>
          <w:tab w:val="left" w:pos="2655" w:leader="none"/>
          <w:tab w:val="left" w:pos="2835" w:leader="none"/>
          <w:tab w:val="right" w:pos="9072" w:leader="none"/>
        </w:tabs>
        <w:spacing w:before="0" w:after="0" w:line="240"/>
        <w:ind w:right="0" w:left="284"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FULL  Address : </w:t>
      </w:r>
    </w:p>
    <w:p>
      <w:pPr>
        <w:spacing w:before="0" w:after="0" w:line="240"/>
        <w:ind w:right="0" w:left="0" w:firstLine="0"/>
        <w:jc w:val="left"/>
        <w:rPr>
          <w:rFonts w:ascii="Arial" w:hAnsi="Arial" w:cs="Arial" w:eastAsia="Arial"/>
          <w:b/>
          <w:color w:val="auto"/>
          <w:spacing w:val="0"/>
          <w:position w:val="0"/>
          <w:sz w:val="22"/>
          <w:shd w:fill="auto" w:val="clear"/>
        </w:rPr>
      </w:pPr>
    </w:p>
    <w:p>
      <w:pPr>
        <w:tabs>
          <w:tab w:val="left" w:pos="8306" w:leader="none"/>
          <w:tab w:val="left" w:pos="2280" w:leader="none"/>
          <w:tab w:val="left" w:pos="2410" w:leader="none"/>
          <w:tab w:val="left" w:pos="2655" w:leader="none"/>
          <w:tab w:val="left" w:pos="2835" w:leader="none"/>
          <w:tab w:val="right" w:pos="9072" w:leader="none"/>
        </w:tabs>
        <w:spacing w:before="0" w:after="0" w:line="240"/>
        <w:ind w:right="0" w:left="284"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Email Address : </w:t>
      </w:r>
    </w:p>
    <w:p>
      <w:pPr>
        <w:tabs>
          <w:tab w:val="left" w:pos="8306" w:leader="none"/>
          <w:tab w:val="left" w:pos="2280" w:leader="none"/>
          <w:tab w:val="left" w:pos="2410" w:leader="none"/>
          <w:tab w:val="left" w:pos="2655" w:leader="none"/>
          <w:tab w:val="left" w:pos="2835" w:leader="none"/>
          <w:tab w:val="right" w:pos="9072" w:leader="none"/>
        </w:tabs>
        <w:spacing w:before="0" w:after="0" w:line="240"/>
        <w:ind w:right="0" w:left="284" w:firstLine="0"/>
        <w:jc w:val="left"/>
        <w:rPr>
          <w:rFonts w:ascii="Arial" w:hAnsi="Arial" w:cs="Arial" w:eastAsia="Arial"/>
          <w:b/>
          <w:color w:val="auto"/>
          <w:spacing w:val="0"/>
          <w:position w:val="0"/>
          <w:sz w:val="22"/>
          <w:shd w:fill="auto" w:val="clear"/>
        </w:rPr>
      </w:pPr>
    </w:p>
    <w:p>
      <w:pPr>
        <w:keepNext w:val="true"/>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I require a single room        y / n   if no single available who would I share with?</w:t>
      </w:r>
    </w:p>
    <w:p>
      <w:pPr>
        <w:tabs>
          <w:tab w:val="left" w:pos="4153" w:leader="none"/>
          <w:tab w:val="left" w:pos="830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2416"/>
        <w:gridCol w:w="1112"/>
        <w:gridCol w:w="1260"/>
        <w:gridCol w:w="4875"/>
      </w:tblGrid>
      <w:tr>
        <w:trPr>
          <w:trHeight w:val="1" w:hRule="atLeast"/>
          <w:jc w:val="left"/>
        </w:trPr>
        <w:tc>
          <w:tcPr>
            <w:tcW w:w="2416" w:type="dxa"/>
            <w:tcBorders>
              <w:top w:val="single" w:color="c0c0c0" w:sz="24"/>
              <w:left w:val="single" w:color="c0c0c0" w:sz="24"/>
              <w:bottom w:val="single" w:color="c0c0c0" w:sz="24"/>
              <w:right w:val="single" w:color="c0c0c0" w:sz="2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12" w:type="dxa"/>
            <w:tcBorders>
              <w:top w:val="single" w:color="c0c0c0" w:sz="24"/>
              <w:left w:val="single" w:color="c0c0c0" w:sz="24"/>
              <w:bottom w:val="single" w:color="c0c0c0" w:sz="24"/>
              <w:right w:val="single" w:color="c0c0c0" w:sz="2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Arial" w:hAnsi="Arial" w:cs="Arial" w:eastAsia="Arial"/>
                <w:b/>
                <w:i/>
                <w:color w:val="auto"/>
                <w:spacing w:val="0"/>
                <w:position w:val="0"/>
                <w:sz w:val="20"/>
                <w:shd w:fill="auto" w:val="clear"/>
              </w:rPr>
              <w:t xml:space="preserve"> Normal</w:t>
            </w:r>
          </w:p>
        </w:tc>
        <w:tc>
          <w:tcPr>
            <w:tcW w:w="1260" w:type="dxa"/>
            <w:tcBorders>
              <w:top w:val="single" w:color="c0c0c0" w:sz="24"/>
              <w:left w:val="single" w:color="c0c0c0" w:sz="24"/>
              <w:bottom w:val="single" w:color="c0c0c0" w:sz="24"/>
              <w:right w:val="single" w:color="c0c0c0" w:sz="2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Arial" w:hAnsi="Arial" w:cs="Arial" w:eastAsia="Arial"/>
                <w:b/>
                <w:i/>
                <w:color w:val="auto"/>
                <w:spacing w:val="0"/>
                <w:position w:val="0"/>
                <w:sz w:val="20"/>
                <w:shd w:fill="auto" w:val="clear"/>
              </w:rPr>
              <w:t xml:space="preserve">Vegetarian</w:t>
            </w:r>
          </w:p>
        </w:tc>
        <w:tc>
          <w:tcPr>
            <w:tcW w:w="4875" w:type="dxa"/>
            <w:tcBorders>
              <w:top w:val="single" w:color="c0c0c0" w:sz="24"/>
              <w:left w:val="single" w:color="c0c0c0" w:sz="24"/>
              <w:bottom w:val="single" w:color="c0c0c0" w:sz="24"/>
              <w:right w:val="single" w:color="c0c0c0" w:sz="2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Arial" w:hAnsi="Arial" w:cs="Arial" w:eastAsia="Arial"/>
                <w:b/>
                <w:i/>
                <w:color w:val="auto"/>
                <w:spacing w:val="0"/>
                <w:position w:val="0"/>
                <w:sz w:val="20"/>
                <w:shd w:fill="auto" w:val="clear"/>
              </w:rPr>
              <w:t xml:space="preserve">Other dietary requirements(please specify)</w:t>
            </w:r>
          </w:p>
        </w:tc>
      </w:tr>
      <w:tr>
        <w:trPr>
          <w:trHeight w:val="1" w:hRule="atLeast"/>
          <w:jc w:val="left"/>
        </w:trPr>
        <w:tc>
          <w:tcPr>
            <w:tcW w:w="2416" w:type="dxa"/>
            <w:tcBorders>
              <w:top w:val="single" w:color="c0c0c0" w:sz="24"/>
              <w:left w:val="single" w:color="c0c0c0" w:sz="24"/>
              <w:bottom w:val="single" w:color="c0c0c0" w:sz="24"/>
              <w:right w:val="single" w:color="c0c0c0" w:sz="2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Arial" w:hAnsi="Arial" w:cs="Arial" w:eastAsia="Arial"/>
                <w:b/>
                <w:i/>
                <w:color w:val="auto"/>
                <w:spacing w:val="0"/>
                <w:position w:val="0"/>
                <w:sz w:val="20"/>
                <w:shd w:fill="auto" w:val="clear"/>
              </w:rPr>
              <w:t xml:space="preserve">Dietary Preferences</w:t>
            </w:r>
          </w:p>
        </w:tc>
        <w:tc>
          <w:tcPr>
            <w:tcW w:w="1112" w:type="dxa"/>
            <w:tcBorders>
              <w:top w:val="single" w:color="c0c0c0" w:sz="24"/>
              <w:left w:val="single" w:color="c0c0c0" w:sz="24"/>
              <w:bottom w:val="single" w:color="c0c0c0" w:sz="24"/>
              <w:right w:val="single" w:color="c0c0c0" w:sz="2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Arial" w:hAnsi="Arial" w:cs="Arial" w:eastAsia="Arial"/>
                <w:b/>
                <w:i/>
                <w:color w:val="auto"/>
                <w:spacing w:val="0"/>
                <w:position w:val="0"/>
                <w:sz w:val="20"/>
                <w:shd w:fill="auto" w:val="clear"/>
              </w:rPr>
              <w:t xml:space="preserve"> </w:t>
            </w:r>
          </w:p>
        </w:tc>
        <w:tc>
          <w:tcPr>
            <w:tcW w:w="1260" w:type="dxa"/>
            <w:tcBorders>
              <w:top w:val="single" w:color="c0c0c0" w:sz="24"/>
              <w:left w:val="single" w:color="c0c0c0" w:sz="24"/>
              <w:bottom w:val="single" w:color="c0c0c0" w:sz="24"/>
              <w:right w:val="single" w:color="c0c0c0" w:sz="2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4875" w:type="dxa"/>
            <w:tcBorders>
              <w:top w:val="single" w:color="c0c0c0" w:sz="24"/>
              <w:left w:val="single" w:color="c0c0c0" w:sz="24"/>
              <w:bottom w:val="single" w:color="c0c0c0" w:sz="24"/>
              <w:right w:val="single" w:color="c0c0c0" w:sz="2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1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jhlumsden@btinternet.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